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20F251A7" w14:textId="07174ABF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844E04">
        <w:rPr>
          <w:rFonts w:cs="Arial"/>
        </w:rPr>
        <w:t>4302-0173/2023-2</w:t>
      </w:r>
    </w:p>
    <w:p w14:paraId="378CF4CB" w14:textId="10375C80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844E04">
        <w:rPr>
          <w:rFonts w:cs="Arial"/>
        </w:rPr>
        <w:t xml:space="preserve"> 2023-308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5BA3758E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844E04">
        <w:rPr>
          <w:rFonts w:cs="Arial"/>
          <w:b/>
        </w:rPr>
        <w:t>GLAVNEGA PONUDNIKA</w:t>
      </w:r>
    </w:p>
    <w:p w14:paraId="14EB06D9" w14:textId="77777777" w:rsidR="00844E04" w:rsidRDefault="00844E04" w:rsidP="00B237A8">
      <w:pPr>
        <w:tabs>
          <w:tab w:val="left" w:pos="1083"/>
        </w:tabs>
        <w:rPr>
          <w:rFonts w:cs="Arial"/>
        </w:rPr>
      </w:pPr>
    </w:p>
    <w:p w14:paraId="39B79513" w14:textId="4F4493E8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7537BA17" w14:textId="678E3BD3" w:rsidR="006711A5" w:rsidRPr="00701A3E" w:rsidRDefault="00F8142D" w:rsidP="006711A5">
      <w:pPr>
        <w:pStyle w:val="Pripombabesedilo"/>
        <w:numPr>
          <w:ilvl w:val="0"/>
          <w:numId w:val="18"/>
        </w:numPr>
        <w:jc w:val="both"/>
        <w:rPr>
          <w:rFonts w:cs="Arial"/>
          <w:b/>
          <w:sz w:val="22"/>
          <w:szCs w:val="22"/>
        </w:rPr>
      </w:pPr>
      <w:r w:rsidRPr="00701A3E">
        <w:rPr>
          <w:rFonts w:cs="Arial"/>
          <w:b/>
          <w:sz w:val="22"/>
          <w:szCs w:val="22"/>
        </w:rPr>
        <w:t xml:space="preserve">KADROVSKA SPOSOBNOST </w:t>
      </w:r>
    </w:p>
    <w:tbl>
      <w:tblPr>
        <w:tblStyle w:val="Tabelamrea"/>
        <w:tblW w:w="10345" w:type="dxa"/>
        <w:tblInd w:w="-431" w:type="dxa"/>
        <w:tblLook w:val="04A0" w:firstRow="1" w:lastRow="0" w:firstColumn="1" w:lastColumn="0" w:noHBand="0" w:noVBand="1"/>
      </w:tblPr>
      <w:tblGrid>
        <w:gridCol w:w="1041"/>
        <w:gridCol w:w="2038"/>
        <w:gridCol w:w="2694"/>
        <w:gridCol w:w="2603"/>
        <w:gridCol w:w="1969"/>
      </w:tblGrid>
      <w:tr w:rsidR="0052726A" w:rsidRPr="00FD3B82" w14:paraId="47FC0C6D" w14:textId="77777777" w:rsidTr="0052726A">
        <w:trPr>
          <w:trHeight w:val="404"/>
        </w:trPr>
        <w:tc>
          <w:tcPr>
            <w:tcW w:w="1041" w:type="dxa"/>
          </w:tcPr>
          <w:p w14:paraId="032031DD" w14:textId="77777777" w:rsidR="0052726A" w:rsidRDefault="0052726A" w:rsidP="00A7465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038" w:type="dxa"/>
          </w:tcPr>
          <w:p w14:paraId="0525ADD3" w14:textId="77777777" w:rsidR="0052726A" w:rsidRPr="00FD3B82" w:rsidRDefault="0052726A" w:rsidP="00A7465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694" w:type="dxa"/>
          </w:tcPr>
          <w:p w14:paraId="118A3686" w14:textId="14CDE10C" w:rsidR="0052726A" w:rsidRPr="0022023A" w:rsidRDefault="0052726A" w:rsidP="00A74651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 xml:space="preserve">Stopnja in smer pridobljene izobrazbe </w:t>
            </w:r>
          </w:p>
        </w:tc>
        <w:tc>
          <w:tcPr>
            <w:tcW w:w="2603" w:type="dxa"/>
          </w:tcPr>
          <w:p w14:paraId="7E5A65FE" w14:textId="77777777" w:rsidR="0052726A" w:rsidRDefault="0052726A" w:rsidP="00A7465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Opravljen izpit po 45. členu Pravilnika o protiekspolozijski zaščiti</w:t>
            </w:r>
          </w:p>
          <w:p w14:paraId="6D07C27C" w14:textId="77777777" w:rsidR="0052726A" w:rsidRPr="00283A0F" w:rsidRDefault="0052726A" w:rsidP="00A74651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283A0F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»DA« ali »NE«)</w:t>
            </w:r>
          </w:p>
        </w:tc>
        <w:tc>
          <w:tcPr>
            <w:tcW w:w="1969" w:type="dxa"/>
          </w:tcPr>
          <w:p w14:paraId="5DBD055B" w14:textId="53693777" w:rsidR="0052726A" w:rsidRDefault="0052726A" w:rsidP="00A7465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37836D12" w14:textId="77777777" w:rsidR="0052726A" w:rsidRDefault="0052726A" w:rsidP="00A74651">
            <w:pPr>
              <w:jc w:val="center"/>
              <w:rPr>
                <w:rFonts w:cs="Arial"/>
                <w:b/>
              </w:rPr>
            </w:pPr>
            <w:r w:rsidRPr="00661AD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ali pri ponudniku ali soponudniku)</w:t>
            </w:r>
          </w:p>
        </w:tc>
      </w:tr>
      <w:tr w:rsidR="0052726A" w14:paraId="2F388B49" w14:textId="77777777" w:rsidTr="0052726A">
        <w:trPr>
          <w:trHeight w:val="164"/>
        </w:trPr>
        <w:tc>
          <w:tcPr>
            <w:tcW w:w="1041" w:type="dxa"/>
          </w:tcPr>
          <w:p w14:paraId="2B7596FA" w14:textId="7782F6C0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038" w:type="dxa"/>
          </w:tcPr>
          <w:p w14:paraId="592DC571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4BFC6AF9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DA0B404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0926C3F7" w14:textId="3AD01EE5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1B4EDDDD" w14:textId="77777777" w:rsidTr="0052726A">
        <w:trPr>
          <w:trHeight w:val="160"/>
        </w:trPr>
        <w:tc>
          <w:tcPr>
            <w:tcW w:w="1041" w:type="dxa"/>
          </w:tcPr>
          <w:p w14:paraId="27443DF9" w14:textId="79321CEB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038" w:type="dxa"/>
          </w:tcPr>
          <w:p w14:paraId="000A33C1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227032BB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4556EB94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3298645C" w14:textId="3308DB98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5CC4296D" w14:textId="77777777" w:rsidTr="0052726A">
        <w:trPr>
          <w:trHeight w:val="160"/>
        </w:trPr>
        <w:tc>
          <w:tcPr>
            <w:tcW w:w="1041" w:type="dxa"/>
          </w:tcPr>
          <w:p w14:paraId="3BA222DB" w14:textId="598F8785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3.</w:t>
            </w:r>
          </w:p>
        </w:tc>
        <w:tc>
          <w:tcPr>
            <w:tcW w:w="2038" w:type="dxa"/>
          </w:tcPr>
          <w:p w14:paraId="561FEE8B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220F332C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3C2AEF4F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562B78BF" w14:textId="3FF7133A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7F4848CC" w14:textId="77777777" w:rsidTr="0052726A">
        <w:trPr>
          <w:trHeight w:val="160"/>
        </w:trPr>
        <w:tc>
          <w:tcPr>
            <w:tcW w:w="1041" w:type="dxa"/>
          </w:tcPr>
          <w:p w14:paraId="6C7625F8" w14:textId="5FAE615E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4.</w:t>
            </w:r>
          </w:p>
        </w:tc>
        <w:tc>
          <w:tcPr>
            <w:tcW w:w="2038" w:type="dxa"/>
          </w:tcPr>
          <w:p w14:paraId="0B9B801A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678E1339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5084713C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03F8EA7C" w14:textId="73B1C73F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2A5D96EE" w14:textId="77777777" w:rsidTr="0052726A">
        <w:trPr>
          <w:trHeight w:val="160"/>
        </w:trPr>
        <w:tc>
          <w:tcPr>
            <w:tcW w:w="1041" w:type="dxa"/>
          </w:tcPr>
          <w:p w14:paraId="131DAB54" w14:textId="2CD0C3FC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5.</w:t>
            </w:r>
          </w:p>
        </w:tc>
        <w:tc>
          <w:tcPr>
            <w:tcW w:w="2038" w:type="dxa"/>
          </w:tcPr>
          <w:p w14:paraId="74427AAC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35690B6D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19E820A7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79396827" w14:textId="524A8078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0915FADD" w14:textId="77777777" w:rsidTr="0052726A">
        <w:trPr>
          <w:trHeight w:val="164"/>
        </w:trPr>
        <w:tc>
          <w:tcPr>
            <w:tcW w:w="1041" w:type="dxa"/>
          </w:tcPr>
          <w:p w14:paraId="6373FE8D" w14:textId="2A0DA4F2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6.</w:t>
            </w:r>
          </w:p>
        </w:tc>
        <w:tc>
          <w:tcPr>
            <w:tcW w:w="2038" w:type="dxa"/>
          </w:tcPr>
          <w:p w14:paraId="73F95C1C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404F85CC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45CCC50A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5BAFF9FB" w14:textId="27EA1E1B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77E6AA6A" w14:textId="77777777" w:rsidTr="0052726A">
        <w:trPr>
          <w:trHeight w:val="160"/>
        </w:trPr>
        <w:tc>
          <w:tcPr>
            <w:tcW w:w="1041" w:type="dxa"/>
          </w:tcPr>
          <w:p w14:paraId="2B459A3F" w14:textId="44200988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7.</w:t>
            </w:r>
          </w:p>
        </w:tc>
        <w:tc>
          <w:tcPr>
            <w:tcW w:w="2038" w:type="dxa"/>
          </w:tcPr>
          <w:p w14:paraId="283B31F0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01F78FDF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1156FCA9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51279E09" w14:textId="031912A9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2726A" w14:paraId="29AE29E4" w14:textId="77777777" w:rsidTr="0052726A">
        <w:trPr>
          <w:trHeight w:val="160"/>
        </w:trPr>
        <w:tc>
          <w:tcPr>
            <w:tcW w:w="1041" w:type="dxa"/>
          </w:tcPr>
          <w:p w14:paraId="71684205" w14:textId="270C4AF1" w:rsidR="0052726A" w:rsidRPr="00D20102" w:rsidRDefault="0052726A" w:rsidP="00A74651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8.</w:t>
            </w:r>
          </w:p>
        </w:tc>
        <w:tc>
          <w:tcPr>
            <w:tcW w:w="2038" w:type="dxa"/>
          </w:tcPr>
          <w:p w14:paraId="47B9A616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382585F7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129124C2" w14:textId="77777777" w:rsidR="0052726A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4419B7D4" w14:textId="77777777" w:rsidR="0052726A" w:rsidRPr="00B77694" w:rsidRDefault="0052726A" w:rsidP="00A74651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5C10FC11" w14:textId="7F65C009" w:rsidR="00844E04" w:rsidRDefault="00844E04" w:rsidP="006711A5">
      <w:pPr>
        <w:jc w:val="both"/>
        <w:rPr>
          <w:rFonts w:cs="Arial"/>
        </w:rPr>
      </w:pPr>
    </w:p>
    <w:p w14:paraId="7EF042C6" w14:textId="77777777" w:rsidR="00844E04" w:rsidRDefault="00844E04" w:rsidP="00844E04">
      <w:pPr>
        <w:jc w:val="both"/>
        <w:rPr>
          <w:rFonts w:cs="Arial"/>
        </w:rPr>
      </w:pPr>
      <w:r>
        <w:rPr>
          <w:rFonts w:cs="Arial"/>
        </w:rPr>
        <w:t>Izjavljamo, da bomo ves čas trajanja predmetnega javnega naročila, in sicer od roka za oddajo ponudb do zaključka trajanja pogodbe, izpolnjevali pogoje za ugotavljanje sposobnosti in usposobljenosti ponudnika, skladno s točko 2.C.b) (Kadrovska sposobnost – usposobljenost kadra) obrazca OBR – 2.06 (Pogoji za ugotavljanje sposobnosti in usposobljenosti ponudnika).</w:t>
      </w:r>
    </w:p>
    <w:p w14:paraId="623E92A6" w14:textId="77777777" w:rsidR="00844E04" w:rsidRDefault="00844E04" w:rsidP="00844E04">
      <w:pPr>
        <w:jc w:val="both"/>
        <w:rPr>
          <w:rFonts w:cs="Arial"/>
        </w:rPr>
      </w:pPr>
    </w:p>
    <w:p w14:paraId="158CD9BA" w14:textId="77777777" w:rsidR="00844E04" w:rsidRDefault="00844E04" w:rsidP="00844E04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57896BDE" w14:textId="0D5F5753" w:rsidR="00844E04" w:rsidRPr="00F030FD" w:rsidRDefault="00844E04" w:rsidP="00844E04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skladno s točko 2.C.b) (Kadrovska sposobnost – usposobljenost kadra) obrazca OBR – 2.06 (Pogoji za ugotavljanje sposobnosti in usposobljenosti ponudnika) </w:t>
      </w:r>
      <w:r w:rsidRPr="00D20102">
        <w:rPr>
          <w:rFonts w:ascii="Arial" w:hAnsi="Arial" w:cs="Arial"/>
          <w:u w:val="single"/>
        </w:rPr>
        <w:t>predloži zahtevana dokazila</w:t>
      </w:r>
      <w:r w:rsidR="00D20102">
        <w:rPr>
          <w:rFonts w:ascii="Arial" w:hAnsi="Arial" w:cs="Arial"/>
        </w:rPr>
        <w:t>.</w:t>
      </w:r>
    </w:p>
    <w:p w14:paraId="38CF587C" w14:textId="2FF04E01" w:rsidR="00F8142D" w:rsidRDefault="00F8142D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5D7DFB04" w14:textId="77E69069" w:rsidR="00F8142D" w:rsidRPr="00701A3E" w:rsidRDefault="00F8142D" w:rsidP="00701A3E">
      <w:pPr>
        <w:pStyle w:val="Odstavekseznama"/>
        <w:numPr>
          <w:ilvl w:val="0"/>
          <w:numId w:val="18"/>
        </w:numPr>
        <w:rPr>
          <w:rFonts w:ascii="Arial" w:hAnsi="Arial" w:cs="Arial"/>
          <w:b/>
        </w:rPr>
      </w:pPr>
      <w:r w:rsidRPr="00701A3E">
        <w:rPr>
          <w:rFonts w:ascii="Arial" w:hAnsi="Arial" w:cs="Arial"/>
          <w:b/>
        </w:rPr>
        <w:t xml:space="preserve">TEHNIČNA SPOSOBNOST </w:t>
      </w:r>
    </w:p>
    <w:p w14:paraId="1B0B1B3D" w14:textId="36911EC7" w:rsidR="00D20102" w:rsidRPr="00D20102" w:rsidRDefault="00D20102" w:rsidP="00D20102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eastAsia="MS Gothic" w:hAnsi="Arial" w:cs="Arial"/>
        </w:rPr>
      </w:pPr>
      <w:r>
        <w:rPr>
          <w:rFonts w:ascii="Arial" w:eastAsia="MS Gothic" w:hAnsi="Arial" w:cs="Arial"/>
        </w:rPr>
        <w:t>I</w:t>
      </w:r>
      <w:r w:rsidRPr="00D20102">
        <w:rPr>
          <w:rFonts w:ascii="Arial" w:eastAsia="MS Gothic" w:hAnsi="Arial" w:cs="Arial"/>
        </w:rPr>
        <w:t xml:space="preserve">zjavljamo, da bomo ves čas trajanja pogodbe zagotavljali 24 urni odzivni čas od pisnega poziva s strani naročnika; </w:t>
      </w:r>
    </w:p>
    <w:p w14:paraId="1420BF4A" w14:textId="5017B537" w:rsidR="00D20102" w:rsidRPr="00D20102" w:rsidRDefault="00D20102" w:rsidP="00D20102">
      <w:pPr>
        <w:pStyle w:val="Odstavekseznama"/>
        <w:widowControl w:val="0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eastAsia="MS Gothic" w:hAnsi="Arial" w:cs="Arial"/>
        </w:rPr>
        <w:t>i</w:t>
      </w:r>
      <w:r w:rsidRPr="00D20102">
        <w:rPr>
          <w:rFonts w:ascii="Arial" w:eastAsia="MS Gothic" w:hAnsi="Arial" w:cs="Arial"/>
        </w:rPr>
        <w:t>zjavljamo, da imamo na dan oddaje ponudbe ter da bomo ves čas trajanja predmetnega javnega naročila in pogodbe razpolagali z najmanj štirimi (4) kompleti lastne opreme za vzorčenje in analizo žit za določitev naslednjih parametrov: hektoliterska teža, proteini, vlaga, število padanja, primesi, ugotavljanje mikotoksina DON (pšenica), ugotavljanje mikotoksina aflatoksin;</w:t>
      </w:r>
    </w:p>
    <w:p w14:paraId="47574257" w14:textId="0875F95B" w:rsidR="00D20102" w:rsidRPr="00D20102" w:rsidRDefault="00D20102" w:rsidP="00D20102">
      <w:pPr>
        <w:pStyle w:val="Odstavekseznama"/>
        <w:widowControl w:val="0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eastAsia="MS Gothic" w:hAnsi="Arial" w:cs="Arial"/>
        </w:rPr>
        <w:t>i</w:t>
      </w:r>
      <w:r w:rsidRPr="00D20102">
        <w:rPr>
          <w:rFonts w:ascii="Arial" w:eastAsia="MS Gothic" w:hAnsi="Arial" w:cs="Arial"/>
        </w:rPr>
        <w:t xml:space="preserve">zjavljamo, da imamo na dan oddaje ponudbe ter da bomo ves čas trajanja </w:t>
      </w:r>
      <w:r w:rsidRPr="00D20102">
        <w:rPr>
          <w:rFonts w:ascii="Arial" w:eastAsia="MS Gothic" w:hAnsi="Arial" w:cs="Arial"/>
        </w:rPr>
        <w:lastRenderedPageBreak/>
        <w:t>predmetnega javnega naročila in pogodbe razpolagali z najmanj štirimi (4) kompleti lastne merilne opreme za vzorčenje in količinske meritve naftnih derivatov;</w:t>
      </w:r>
    </w:p>
    <w:p w14:paraId="7998CFE1" w14:textId="22F70616" w:rsidR="00D20102" w:rsidRPr="00D20102" w:rsidRDefault="00D20102" w:rsidP="00D20102">
      <w:pPr>
        <w:pStyle w:val="Odstavekseznama"/>
        <w:widowControl w:val="0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eastAsia="MS Gothic" w:hAnsi="Arial" w:cs="Arial"/>
        </w:rPr>
        <w:t>i</w:t>
      </w:r>
      <w:r w:rsidRPr="00D20102">
        <w:rPr>
          <w:rFonts w:ascii="Arial" w:eastAsia="MS Gothic" w:hAnsi="Arial" w:cs="Arial"/>
        </w:rPr>
        <w:t>zjavljamo, da imamo na dan oddaje ponudbe ter da bomo ves čas trajanja predmetnega javnega naročila in pogodbe razpolagali z</w:t>
      </w:r>
      <w:r w:rsidRPr="00D20102">
        <w:rPr>
          <w:rFonts w:ascii="Arial" w:hAnsi="Arial" w:cs="Arial"/>
        </w:rPr>
        <w:t xml:space="preserve"> najmanj enim (1) kompletom za vzorčenje utekočinjenega naftnega plina.</w:t>
      </w:r>
    </w:p>
    <w:p w14:paraId="6F401E5C" w14:textId="31812A26" w:rsidR="00F8142D" w:rsidRPr="00746256" w:rsidRDefault="00F8142D" w:rsidP="00746256">
      <w:pPr>
        <w:rPr>
          <w:rFonts w:cs="Arial"/>
          <w:i/>
          <w:color w:val="BFBFBF" w:themeColor="background1" w:themeShade="BF"/>
        </w:rPr>
      </w:pPr>
    </w:p>
    <w:p w14:paraId="5A79CB89" w14:textId="77777777" w:rsidR="00D20102" w:rsidRDefault="00D20102" w:rsidP="00D20102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0D822C3A" w14:textId="7BD0ADFD" w:rsidR="00D20102" w:rsidRPr="00746256" w:rsidRDefault="00D20102" w:rsidP="00D20102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46256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drugo, tretjo in črto alinejo točke 2.C.c) (Tehnična sposobnost) obrazca OBR – 2.06 (Pogoji za ugotavljanje sposobnosti in usposobljenosti ponudnika) </w:t>
      </w:r>
      <w:r w:rsidRPr="00D20102">
        <w:rPr>
          <w:rFonts w:ascii="Arial" w:hAnsi="Arial" w:cs="Arial"/>
          <w:u w:val="single"/>
        </w:rPr>
        <w:t>predloži zahtevana dokazila</w:t>
      </w:r>
      <w:r>
        <w:rPr>
          <w:rFonts w:ascii="Arial" w:hAnsi="Arial" w:cs="Arial"/>
        </w:rPr>
        <w:t>.</w:t>
      </w:r>
    </w:p>
    <w:p w14:paraId="0E10B32D" w14:textId="01CFE619" w:rsidR="00746256" w:rsidRDefault="00746256" w:rsidP="00746256">
      <w:pPr>
        <w:pStyle w:val="Odstavekseznama"/>
        <w:spacing w:line="240" w:lineRule="auto"/>
        <w:ind w:left="357"/>
        <w:rPr>
          <w:rFonts w:cs="Arial"/>
        </w:rPr>
      </w:pPr>
    </w:p>
    <w:p w14:paraId="3E816D9A" w14:textId="03FF0C1F" w:rsidR="00701A3E" w:rsidRPr="00701A3E" w:rsidRDefault="00701A3E" w:rsidP="00701A3E">
      <w:pPr>
        <w:pStyle w:val="Odstavekseznama"/>
        <w:numPr>
          <w:ilvl w:val="0"/>
          <w:numId w:val="18"/>
        </w:numPr>
        <w:rPr>
          <w:rFonts w:ascii="Arial" w:hAnsi="Arial" w:cs="Arial"/>
          <w:b/>
        </w:rPr>
      </w:pPr>
      <w:r w:rsidRPr="00701A3E">
        <w:rPr>
          <w:rFonts w:ascii="Arial" w:hAnsi="Arial" w:cs="Arial"/>
          <w:b/>
        </w:rPr>
        <w:t>ZAVAROVALNA DOKUMENTACIJA</w:t>
      </w:r>
    </w:p>
    <w:p w14:paraId="06567DCC" w14:textId="7EB4AF86" w:rsidR="00701A3E" w:rsidRPr="00BF21E6" w:rsidRDefault="00701A3E" w:rsidP="00701A3E">
      <w:pPr>
        <w:pStyle w:val="Telobesedila2"/>
        <w:spacing w:after="0" w:line="240" w:lineRule="auto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70111A">
        <w:rPr>
          <w:rFonts w:cs="Arial"/>
        </w:rPr>
        <w:t xml:space="preserve">Izjavljamo, da </w:t>
      </w:r>
      <w:r>
        <w:rPr>
          <w:rFonts w:cs="Arial"/>
        </w:rPr>
        <w:t>bomo</w:t>
      </w:r>
      <w:r w:rsidR="0039252C">
        <w:rPr>
          <w:rFonts w:cs="Arial"/>
        </w:rPr>
        <w:t xml:space="preserve"> na podlagi poziva naročnika</w:t>
      </w:r>
      <w:bookmarkStart w:id="0" w:name="_GoBack"/>
      <w:bookmarkEnd w:id="0"/>
      <w:r>
        <w:rPr>
          <w:rFonts w:cs="Arial"/>
        </w:rPr>
        <w:t xml:space="preserve">, v primeru da bomo izbrani po predmetnem javnem naročilu, </w:t>
      </w:r>
      <w:r w:rsidRPr="0070111A">
        <w:rPr>
          <w:rFonts w:cs="Arial"/>
        </w:rPr>
        <w:t>skladno z določili</w:t>
      </w:r>
      <w:r>
        <w:rPr>
          <w:rFonts w:cs="Arial"/>
        </w:rPr>
        <w:t>,</w:t>
      </w:r>
      <w:r w:rsidRPr="0070111A">
        <w:rPr>
          <w:rFonts w:cs="Arial"/>
        </w:rPr>
        <w:t xml:space="preserve"> </w:t>
      </w:r>
      <w:r>
        <w:rPr>
          <w:rFonts w:cs="Arial"/>
        </w:rPr>
        <w:t xml:space="preserve">navedenimi </w:t>
      </w:r>
      <w:r w:rsidRPr="0070111A">
        <w:rPr>
          <w:rFonts w:cs="Arial"/>
        </w:rPr>
        <w:t xml:space="preserve">v osnutku pogodbe (obrazec </w:t>
      </w:r>
      <w:r>
        <w:rPr>
          <w:rFonts w:cs="Arial"/>
        </w:rPr>
        <w:t xml:space="preserve">OBR </w:t>
      </w:r>
      <w:r w:rsidRPr="0070111A">
        <w:rPr>
          <w:rFonts w:cs="Arial"/>
        </w:rPr>
        <w:t>– 2.17)</w:t>
      </w:r>
      <w:r>
        <w:rPr>
          <w:rFonts w:cs="Arial"/>
        </w:rPr>
        <w:t>,</w:t>
      </w:r>
      <w:r w:rsidRPr="0070111A">
        <w:rPr>
          <w:rFonts w:cs="Arial"/>
        </w:rPr>
        <w:t xml:space="preserve"> predložili</w:t>
      </w:r>
      <w:r>
        <w:rPr>
          <w:rFonts w:cs="Arial"/>
        </w:rPr>
        <w:t xml:space="preserve"> naročniku</w:t>
      </w:r>
      <w:r w:rsidRPr="0070111A">
        <w:rPr>
          <w:rFonts w:cs="Arial"/>
        </w:rPr>
        <w:t xml:space="preserve"> zahtevano zavarovalno dokumentacijo.</w:t>
      </w:r>
      <w:r>
        <w:rPr>
          <w:rFonts w:cs="Arial"/>
        </w:rPr>
        <w:t xml:space="preserve"> </w:t>
      </w:r>
    </w:p>
    <w:p w14:paraId="1FBAF193" w14:textId="42F131CC" w:rsidR="00701A3E" w:rsidRDefault="00701A3E" w:rsidP="00746256">
      <w:pPr>
        <w:pStyle w:val="Odstavekseznama"/>
        <w:spacing w:line="240" w:lineRule="auto"/>
        <w:ind w:left="357"/>
        <w:rPr>
          <w:rFonts w:cs="Arial"/>
        </w:rPr>
      </w:pPr>
    </w:p>
    <w:p w14:paraId="4C2F4CE0" w14:textId="2A885F40" w:rsidR="00701A3E" w:rsidRPr="00701A3E" w:rsidRDefault="00701A3E" w:rsidP="00701A3E">
      <w:pPr>
        <w:pStyle w:val="Odstavekseznama"/>
        <w:numPr>
          <w:ilvl w:val="0"/>
          <w:numId w:val="18"/>
        </w:numPr>
        <w:rPr>
          <w:rFonts w:ascii="Arial" w:hAnsi="Arial" w:cs="Arial"/>
          <w:b/>
        </w:rPr>
      </w:pPr>
      <w:r w:rsidRPr="00701A3E">
        <w:rPr>
          <w:rFonts w:ascii="Arial" w:hAnsi="Arial" w:cs="Arial"/>
          <w:b/>
        </w:rPr>
        <w:t>IZJAVA – DRUGO:</w:t>
      </w:r>
    </w:p>
    <w:p w14:paraId="4DA51DFE" w14:textId="77777777" w:rsidR="00701A3E" w:rsidRPr="009B5ACC" w:rsidRDefault="00701A3E" w:rsidP="00701A3E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21A9293A" w14:textId="471051FE" w:rsidR="00701A3E" w:rsidRDefault="00701A3E" w:rsidP="00746256">
      <w:pPr>
        <w:pStyle w:val="Odstavekseznama"/>
        <w:spacing w:line="240" w:lineRule="auto"/>
        <w:ind w:left="357"/>
        <w:rPr>
          <w:rFonts w:cs="Arial"/>
        </w:rPr>
      </w:pPr>
    </w:p>
    <w:p w14:paraId="58265A55" w14:textId="77777777" w:rsidR="00701A3E" w:rsidRPr="00F030FD" w:rsidRDefault="00701A3E" w:rsidP="00746256">
      <w:pPr>
        <w:pStyle w:val="Odstavekseznama"/>
        <w:spacing w:line="240" w:lineRule="auto"/>
        <w:ind w:left="357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3C7144B8" w:rsidR="00FD7CCD" w:rsidRPr="006711A5" w:rsidRDefault="00701A3E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3309EC30" w14:textId="77777777" w:rsidR="00746256" w:rsidRDefault="00746256" w:rsidP="00FF184E">
      <w:pPr>
        <w:jc w:val="both"/>
        <w:rPr>
          <w:rFonts w:cs="Arial"/>
          <w:i/>
        </w:rPr>
      </w:pPr>
    </w:p>
    <w:p w14:paraId="17FDC841" w14:textId="77777777" w:rsidR="00746256" w:rsidRDefault="00746256" w:rsidP="00FF184E">
      <w:pPr>
        <w:jc w:val="both"/>
        <w:rPr>
          <w:rFonts w:cs="Arial"/>
          <w:i/>
        </w:rPr>
      </w:pPr>
    </w:p>
    <w:p w14:paraId="79D52596" w14:textId="77777777" w:rsidR="00746256" w:rsidRDefault="00746256" w:rsidP="00FF184E">
      <w:pPr>
        <w:jc w:val="both"/>
        <w:rPr>
          <w:rFonts w:cs="Arial"/>
          <w:i/>
        </w:rPr>
      </w:pPr>
    </w:p>
    <w:p w14:paraId="62A20CD3" w14:textId="77777777" w:rsidR="00746256" w:rsidRDefault="00746256" w:rsidP="00FF184E">
      <w:pPr>
        <w:jc w:val="both"/>
        <w:rPr>
          <w:rFonts w:cs="Arial"/>
          <w:i/>
        </w:rPr>
      </w:pPr>
    </w:p>
    <w:p w14:paraId="414083BF" w14:textId="77777777" w:rsidR="00746256" w:rsidRDefault="00746256" w:rsidP="00FF184E">
      <w:pPr>
        <w:jc w:val="both"/>
        <w:rPr>
          <w:rFonts w:cs="Arial"/>
          <w:i/>
        </w:rPr>
      </w:pPr>
    </w:p>
    <w:p w14:paraId="6B30874E" w14:textId="77777777" w:rsidR="00746256" w:rsidRDefault="00746256" w:rsidP="00FF184E">
      <w:pPr>
        <w:jc w:val="both"/>
        <w:rPr>
          <w:rFonts w:cs="Arial"/>
          <w:i/>
        </w:rPr>
      </w:pPr>
    </w:p>
    <w:p w14:paraId="7C9C57DB" w14:textId="77777777" w:rsidR="00746256" w:rsidRDefault="00746256" w:rsidP="00FF184E">
      <w:pPr>
        <w:jc w:val="both"/>
        <w:rPr>
          <w:rFonts w:cs="Arial"/>
          <w:i/>
        </w:rPr>
      </w:pPr>
    </w:p>
    <w:p w14:paraId="7A06C00C" w14:textId="77777777" w:rsidR="00746256" w:rsidRDefault="00746256" w:rsidP="00FF184E">
      <w:pPr>
        <w:jc w:val="both"/>
        <w:rPr>
          <w:rFonts w:cs="Arial"/>
          <w:i/>
        </w:rPr>
      </w:pPr>
    </w:p>
    <w:p w14:paraId="091848E9" w14:textId="77777777" w:rsidR="00746256" w:rsidRDefault="00746256" w:rsidP="00FF184E">
      <w:pPr>
        <w:jc w:val="both"/>
        <w:rPr>
          <w:rFonts w:cs="Arial"/>
          <w:i/>
        </w:rPr>
      </w:pPr>
    </w:p>
    <w:p w14:paraId="0A8286A5" w14:textId="77777777" w:rsidR="00746256" w:rsidRDefault="00746256" w:rsidP="00FF184E">
      <w:pPr>
        <w:jc w:val="both"/>
        <w:rPr>
          <w:rFonts w:cs="Arial"/>
          <w:i/>
        </w:rPr>
      </w:pPr>
    </w:p>
    <w:p w14:paraId="186525A9" w14:textId="77777777" w:rsidR="00746256" w:rsidRDefault="00746256" w:rsidP="00FF184E">
      <w:pPr>
        <w:jc w:val="both"/>
        <w:rPr>
          <w:rFonts w:cs="Arial"/>
          <w:i/>
        </w:rPr>
      </w:pPr>
    </w:p>
    <w:p w14:paraId="03F67D53" w14:textId="77777777" w:rsidR="00746256" w:rsidRDefault="00746256" w:rsidP="00FF184E">
      <w:pPr>
        <w:jc w:val="both"/>
        <w:rPr>
          <w:rFonts w:cs="Arial"/>
          <w:i/>
        </w:rPr>
      </w:pPr>
    </w:p>
    <w:p w14:paraId="622A6196" w14:textId="77777777" w:rsidR="00746256" w:rsidRDefault="00746256" w:rsidP="00FF184E">
      <w:pPr>
        <w:jc w:val="both"/>
        <w:rPr>
          <w:rFonts w:cs="Arial"/>
          <w:i/>
        </w:rPr>
      </w:pPr>
    </w:p>
    <w:p w14:paraId="4DC7E12A" w14:textId="77777777" w:rsidR="00746256" w:rsidRDefault="00746256" w:rsidP="00FF184E">
      <w:pPr>
        <w:jc w:val="both"/>
        <w:rPr>
          <w:rFonts w:cs="Arial"/>
          <w:i/>
        </w:rPr>
      </w:pPr>
    </w:p>
    <w:p w14:paraId="59BA0B3F" w14:textId="77777777" w:rsidR="00746256" w:rsidRDefault="00746256" w:rsidP="00FF184E">
      <w:pPr>
        <w:jc w:val="both"/>
        <w:rPr>
          <w:rFonts w:cs="Arial"/>
          <w:i/>
        </w:rPr>
      </w:pPr>
    </w:p>
    <w:p w14:paraId="4E81538C" w14:textId="77777777" w:rsidR="00746256" w:rsidRDefault="00746256" w:rsidP="00FF184E">
      <w:pPr>
        <w:jc w:val="both"/>
        <w:rPr>
          <w:rFonts w:cs="Arial"/>
          <w:i/>
        </w:rPr>
      </w:pPr>
    </w:p>
    <w:p w14:paraId="1C0BB3B6" w14:textId="77777777" w:rsidR="00746256" w:rsidRDefault="00746256" w:rsidP="00FF184E">
      <w:pPr>
        <w:jc w:val="both"/>
        <w:rPr>
          <w:rFonts w:cs="Arial"/>
          <w:i/>
        </w:rPr>
      </w:pPr>
    </w:p>
    <w:p w14:paraId="4832C8FE" w14:textId="77777777" w:rsidR="0052726A" w:rsidRDefault="0052726A" w:rsidP="00701A3E">
      <w:pPr>
        <w:jc w:val="both"/>
        <w:rPr>
          <w:rFonts w:cs="Arial"/>
          <w:i/>
        </w:rPr>
      </w:pPr>
    </w:p>
    <w:p w14:paraId="551006FE" w14:textId="77777777" w:rsidR="0052726A" w:rsidRDefault="0052726A" w:rsidP="00701A3E">
      <w:pPr>
        <w:jc w:val="both"/>
        <w:rPr>
          <w:rFonts w:cs="Arial"/>
          <w:i/>
        </w:rPr>
      </w:pPr>
    </w:p>
    <w:p w14:paraId="6D0598D2" w14:textId="77777777" w:rsidR="0052726A" w:rsidRDefault="0052726A" w:rsidP="00701A3E">
      <w:pPr>
        <w:jc w:val="both"/>
        <w:rPr>
          <w:rFonts w:cs="Arial"/>
          <w:i/>
        </w:rPr>
      </w:pPr>
    </w:p>
    <w:p w14:paraId="22CC7C39" w14:textId="77777777" w:rsidR="0052726A" w:rsidRDefault="0052726A" w:rsidP="00701A3E">
      <w:pPr>
        <w:jc w:val="both"/>
        <w:rPr>
          <w:rFonts w:cs="Arial"/>
          <w:i/>
        </w:rPr>
      </w:pPr>
    </w:p>
    <w:p w14:paraId="42962A5C" w14:textId="77777777" w:rsidR="0052726A" w:rsidRDefault="0052726A" w:rsidP="00701A3E">
      <w:pPr>
        <w:jc w:val="both"/>
        <w:rPr>
          <w:rFonts w:cs="Arial"/>
          <w:i/>
        </w:rPr>
      </w:pPr>
    </w:p>
    <w:p w14:paraId="23FA9B8B" w14:textId="176C5935" w:rsidR="00D47195" w:rsidRPr="001001F1" w:rsidRDefault="00701A3E" w:rsidP="00701A3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sectPr w:rsidR="00D47195" w:rsidRPr="001001F1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3394F" w14:textId="77777777" w:rsidR="0001063A" w:rsidRDefault="0001063A">
      <w:r>
        <w:separator/>
      </w:r>
    </w:p>
  </w:endnote>
  <w:endnote w:type="continuationSeparator" w:id="0">
    <w:p w14:paraId="00485C90" w14:textId="77777777" w:rsidR="0001063A" w:rsidRDefault="0001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1C79CE0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39252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39252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B07D84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52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9252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12CC6" w14:textId="77777777" w:rsidR="0001063A" w:rsidRDefault="0001063A">
      <w:r>
        <w:separator/>
      </w:r>
    </w:p>
  </w:footnote>
  <w:footnote w:type="continuationSeparator" w:id="0">
    <w:p w14:paraId="3B77A943" w14:textId="77777777" w:rsidR="0001063A" w:rsidRDefault="00010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4A15"/>
    <w:multiLevelType w:val="hybridMultilevel"/>
    <w:tmpl w:val="79F41E04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9E661A"/>
    <w:multiLevelType w:val="hybridMultilevel"/>
    <w:tmpl w:val="0ECAD6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A84460"/>
    <w:multiLevelType w:val="hybridMultilevel"/>
    <w:tmpl w:val="475CEEE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713DD8"/>
    <w:multiLevelType w:val="hybridMultilevel"/>
    <w:tmpl w:val="7EB44CB2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5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6"/>
  </w:num>
  <w:num w:numId="13">
    <w:abstractNumId w:val="17"/>
  </w:num>
  <w:num w:numId="14">
    <w:abstractNumId w:val="8"/>
  </w:num>
  <w:num w:numId="15">
    <w:abstractNumId w:val="16"/>
  </w:num>
  <w:num w:numId="16">
    <w:abstractNumId w:val="1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13D"/>
    <w:rsid w:val="00005413"/>
    <w:rsid w:val="0001063A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01F1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43AC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9252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2726A"/>
    <w:rsid w:val="005316C0"/>
    <w:rsid w:val="00532AB8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D66D9"/>
    <w:rsid w:val="006E377F"/>
    <w:rsid w:val="006F44F5"/>
    <w:rsid w:val="006F758E"/>
    <w:rsid w:val="00701A3E"/>
    <w:rsid w:val="007033C0"/>
    <w:rsid w:val="007345D8"/>
    <w:rsid w:val="00741DF3"/>
    <w:rsid w:val="00743912"/>
    <w:rsid w:val="00746256"/>
    <w:rsid w:val="00764D09"/>
    <w:rsid w:val="00766F40"/>
    <w:rsid w:val="00767A5A"/>
    <w:rsid w:val="00772F7B"/>
    <w:rsid w:val="00776687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4E04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0102"/>
    <w:rsid w:val="00D2343D"/>
    <w:rsid w:val="00D278D4"/>
    <w:rsid w:val="00D27CE9"/>
    <w:rsid w:val="00D46A2B"/>
    <w:rsid w:val="00D47195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844E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F9C78661-AE6A-4C3C-9F53-0F7369815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B9C2D9-BA0B-44A4-BDEB-FA3681041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90</cp:revision>
  <cp:lastPrinted>2023-08-30T13:17:00Z</cp:lastPrinted>
  <dcterms:created xsi:type="dcterms:W3CDTF">2015-04-24T11:06:00Z</dcterms:created>
  <dcterms:modified xsi:type="dcterms:W3CDTF">2023-08-31T05:36:00Z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